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2C" w:rsidRPr="00B0762C" w:rsidRDefault="00B0762C" w:rsidP="0064084D">
      <w:pPr>
        <w:widowControl/>
        <w:shd w:val="clear" w:color="auto" w:fill="FFFFFF"/>
        <w:spacing w:before="450" w:after="300"/>
        <w:jc w:val="center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Cs w:val="20"/>
        </w:rPr>
      </w:pPr>
      <w:r w:rsidRPr="00B0762C">
        <w:rPr>
          <w:rFonts w:ascii="Arial" w:eastAsia="新細明體" w:hAnsi="Arial" w:cs="Arial"/>
          <w:b/>
          <w:bCs/>
          <w:color w:val="373737"/>
          <w:spacing w:val="3"/>
          <w:kern w:val="0"/>
          <w:sz w:val="36"/>
          <w:szCs w:val="30"/>
        </w:rPr>
        <w:t>在家可讓孩子放電的</w:t>
      </w:r>
      <w:r w:rsidRPr="00B0762C">
        <w:rPr>
          <w:rFonts w:ascii="Arial" w:eastAsia="新細明體" w:hAnsi="Arial" w:cs="Arial"/>
          <w:b/>
          <w:bCs/>
          <w:color w:val="373737"/>
          <w:spacing w:val="3"/>
          <w:kern w:val="0"/>
          <w:sz w:val="36"/>
          <w:szCs w:val="30"/>
        </w:rPr>
        <w:t>7</w:t>
      </w:r>
      <w:r w:rsidRPr="00B0762C">
        <w:rPr>
          <w:rFonts w:ascii="Arial" w:eastAsia="新細明體" w:hAnsi="Arial" w:cs="Arial"/>
          <w:b/>
          <w:bCs/>
          <w:color w:val="373737"/>
          <w:spacing w:val="3"/>
          <w:kern w:val="0"/>
          <w:sz w:val="36"/>
          <w:szCs w:val="30"/>
        </w:rPr>
        <w:t>個大肌肉活動</w:t>
      </w:r>
      <w:r w:rsidR="0064084D" w:rsidRPr="0064084D">
        <w:rPr>
          <w:rFonts w:ascii="Arial" w:eastAsia="新細明體" w:hAnsi="Arial" w:cs="Arial"/>
          <w:b/>
          <w:bCs/>
          <w:color w:val="373737"/>
          <w:spacing w:val="3"/>
          <w:kern w:val="0"/>
          <w:szCs w:val="20"/>
        </w:rPr>
        <w:t>〈親子天下網站</w:t>
      </w:r>
      <w:r w:rsidR="0064084D" w:rsidRPr="0064084D">
        <w:rPr>
          <w:rFonts w:ascii="Arial" w:hAnsi="Arial" w:cs="Arial"/>
          <w:color w:val="656464"/>
          <w:szCs w:val="20"/>
          <w:shd w:val="clear" w:color="auto" w:fill="FFFFFF"/>
        </w:rPr>
        <w:t>21-05-25</w:t>
      </w:r>
      <w:r w:rsidR="0064084D" w:rsidRPr="0064084D">
        <w:rPr>
          <w:rFonts w:ascii="Arial" w:eastAsia="新細明體" w:hAnsi="Arial" w:cs="Arial"/>
          <w:b/>
          <w:bCs/>
          <w:color w:val="373737"/>
          <w:spacing w:val="3"/>
          <w:kern w:val="0"/>
          <w:szCs w:val="20"/>
        </w:rPr>
        <w:t>〉</w:t>
      </w:r>
    </w:p>
    <w:p w:rsidR="0064084D" w:rsidRDefault="00B0762C" w:rsidP="0064084D">
      <w:pPr>
        <w:widowControl/>
        <w:shd w:val="clear" w:color="auto" w:fill="FFFFFF"/>
        <w:adjustRightInd w:val="0"/>
        <w:snapToGrid w:val="0"/>
        <w:spacing w:before="300" w:after="300" w:line="400" w:lineRule="exact"/>
        <w:rPr>
          <w:rFonts w:ascii="Arial" w:eastAsia="新細明體" w:hAnsi="Arial" w:cs="Arial"/>
          <w:color w:val="373737"/>
          <w:kern w:val="0"/>
          <w:sz w:val="27"/>
          <w:szCs w:val="27"/>
        </w:rPr>
      </w:pP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但</w:t>
      </w:r>
      <w:proofErr w:type="gramStart"/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疫</w:t>
      </w:r>
      <w:proofErr w:type="gramEnd"/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情期間不能在戶外運動，又擔心孩子在家</w:t>
      </w:r>
      <w:proofErr w:type="gramStart"/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跑跳吵到</w:t>
      </w:r>
      <w:proofErr w:type="gramEnd"/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鄰居，家長還可以怎麼做呢？掌握「遊戲」原則，就可以幫助孩子在發展大肌肉的同時，又不會暴走、失控。台北榮總兒童職能治療師陳怡潔和阿鎧老師提供</w:t>
      </w: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7</w:t>
      </w: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個在家可以讓孩子放電、又能訓練到大肌肉的活動：</w:t>
      </w:r>
    </w:p>
    <w:p w:rsidR="0064084D" w:rsidRPr="0064084D" w:rsidRDefault="0064084D" w:rsidP="0064084D">
      <w:pPr>
        <w:pStyle w:val="a4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="300" w:after="300" w:line="400" w:lineRule="exact"/>
        <w:ind w:leftChars="0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  <w:bdr w:val="none" w:sz="0" w:space="0" w:color="auto" w:frame="1"/>
        </w:rPr>
      </w:pPr>
      <w:r w:rsidRPr="0064084D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  <w:bdr w:val="none" w:sz="0" w:space="0" w:color="auto" w:frame="1"/>
        </w:rPr>
        <w:t>在家玩氣球</w:t>
      </w:r>
    </w:p>
    <w:p w:rsidR="00B0762C" w:rsidRPr="0064084D" w:rsidRDefault="00B0762C" w:rsidP="0064084D">
      <w:pPr>
        <w:pStyle w:val="a4"/>
        <w:widowControl/>
        <w:shd w:val="clear" w:color="auto" w:fill="FFFFFF"/>
        <w:adjustRightInd w:val="0"/>
        <w:snapToGrid w:val="0"/>
        <w:spacing w:before="300" w:after="300" w:line="400" w:lineRule="exact"/>
        <w:ind w:leftChars="0" w:left="360"/>
        <w:rPr>
          <w:rFonts w:ascii="Arial" w:eastAsia="新細明體" w:hAnsi="Arial" w:cs="Arial" w:hint="eastAsia"/>
          <w:color w:val="373737"/>
          <w:kern w:val="0"/>
          <w:sz w:val="27"/>
          <w:szCs w:val="27"/>
        </w:rPr>
      </w:pPr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陳怡潔表示，氣球比較輕，不會打破家裡東西，若是家裡有</w:t>
      </w:r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2</w:t>
      </w:r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個以上的小孩，可以用打羽毛球的方式，互相拍球給對方，或是個別的小孩也可以請孩子挑戰，連續拍打氣球不要掉下來。</w:t>
      </w:r>
    </w:p>
    <w:p w:rsidR="0064084D" w:rsidRPr="0064084D" w:rsidRDefault="0064084D" w:rsidP="0064084D">
      <w:pPr>
        <w:pStyle w:val="a4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00" w:lineRule="exact"/>
        <w:ind w:leftChars="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  <w:bdr w:val="none" w:sz="0" w:space="0" w:color="auto" w:frame="1"/>
        </w:rPr>
      </w:pPr>
      <w:r w:rsidRPr="0064084D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  <w:bdr w:val="none" w:sz="0" w:space="0" w:color="auto" w:frame="1"/>
        </w:rPr>
        <w:t>在家裡跳房子</w:t>
      </w:r>
    </w:p>
    <w:p w:rsidR="00B0762C" w:rsidRPr="0064084D" w:rsidRDefault="00B0762C" w:rsidP="0064084D">
      <w:pPr>
        <w:pStyle w:val="a4"/>
        <w:widowControl/>
        <w:shd w:val="clear" w:color="auto" w:fill="FFFFFF"/>
        <w:adjustRightInd w:val="0"/>
        <w:snapToGrid w:val="0"/>
        <w:spacing w:line="400" w:lineRule="exact"/>
        <w:ind w:leftChars="0" w:left="360"/>
        <w:outlineLvl w:val="2"/>
        <w:rPr>
          <w:rFonts w:ascii="Arial" w:eastAsia="新細明體" w:hAnsi="Arial" w:cs="Arial"/>
          <w:color w:val="373737"/>
          <w:kern w:val="0"/>
          <w:sz w:val="27"/>
          <w:szCs w:val="27"/>
        </w:rPr>
      </w:pPr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可以適用原點貼紙取代在地上畫方格，譬如貼一個點，代表要單腳跳；貼兩個點，代表雙腳打開等規則，讓孩子在家裡也能有跳躍的運動。</w:t>
      </w:r>
    </w:p>
    <w:p w:rsidR="0064084D" w:rsidRPr="00B0762C" w:rsidRDefault="0064084D" w:rsidP="0064084D">
      <w:pPr>
        <w:widowControl/>
        <w:shd w:val="clear" w:color="auto" w:fill="FFFFFF"/>
        <w:adjustRightInd w:val="0"/>
        <w:snapToGrid w:val="0"/>
        <w:spacing w:line="400" w:lineRule="exact"/>
        <w:outlineLvl w:val="2"/>
        <w:rPr>
          <w:rFonts w:ascii="Arial" w:eastAsia="新細明體" w:hAnsi="Arial" w:cs="Arial" w:hint="eastAsia"/>
          <w:b/>
          <w:bCs/>
          <w:color w:val="373737"/>
          <w:spacing w:val="3"/>
          <w:kern w:val="0"/>
          <w:sz w:val="29"/>
          <w:szCs w:val="29"/>
        </w:rPr>
      </w:pPr>
    </w:p>
    <w:p w:rsidR="0064084D" w:rsidRPr="0064084D" w:rsidRDefault="00B0762C" w:rsidP="0064084D">
      <w:pPr>
        <w:pStyle w:val="a4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00" w:lineRule="exact"/>
        <w:ind w:leftChars="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64084D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  <w:bdr w:val="none" w:sz="0" w:space="0" w:color="auto" w:frame="1"/>
        </w:rPr>
        <w:t>善用沙發、小凳子</w:t>
      </w:r>
    </w:p>
    <w:p w:rsidR="00B0762C" w:rsidRPr="0064084D" w:rsidRDefault="00B0762C" w:rsidP="0064084D">
      <w:pPr>
        <w:pStyle w:val="a4"/>
        <w:widowControl/>
        <w:shd w:val="clear" w:color="auto" w:fill="FFFFFF"/>
        <w:adjustRightInd w:val="0"/>
        <w:snapToGrid w:val="0"/>
        <w:spacing w:line="400" w:lineRule="exact"/>
        <w:ind w:leftChars="0" w:left="360"/>
        <w:outlineLvl w:val="2"/>
        <w:rPr>
          <w:rFonts w:ascii="Arial" w:eastAsia="新細明體" w:hAnsi="Arial" w:cs="Arial"/>
          <w:color w:val="373737"/>
          <w:kern w:val="0"/>
          <w:sz w:val="27"/>
          <w:szCs w:val="27"/>
        </w:rPr>
      </w:pPr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家裡的椅子、沙發或是小凳子讓孩子用爬的、鑽入椅子底下等方式挑戰障礙物。陳怡潔也建議，父母可以編一個故事，像是到森林裡探險，並且在終點處給小孩一點獎勵，增加挑戰的趣味性。</w:t>
      </w:r>
    </w:p>
    <w:p w:rsidR="0064084D" w:rsidRPr="00B0762C" w:rsidRDefault="0064084D" w:rsidP="0064084D">
      <w:pPr>
        <w:widowControl/>
        <w:shd w:val="clear" w:color="auto" w:fill="FFFFFF"/>
        <w:adjustRightInd w:val="0"/>
        <w:snapToGrid w:val="0"/>
        <w:spacing w:line="400" w:lineRule="exact"/>
        <w:outlineLvl w:val="2"/>
        <w:rPr>
          <w:rFonts w:ascii="Arial" w:eastAsia="新細明體" w:hAnsi="Arial" w:cs="Arial" w:hint="eastAsia"/>
          <w:b/>
          <w:bCs/>
          <w:color w:val="373737"/>
          <w:spacing w:val="3"/>
          <w:kern w:val="0"/>
          <w:sz w:val="29"/>
          <w:szCs w:val="29"/>
        </w:rPr>
      </w:pPr>
    </w:p>
    <w:p w:rsidR="0064084D" w:rsidRPr="0064084D" w:rsidRDefault="00B0762C" w:rsidP="0064084D">
      <w:pPr>
        <w:pStyle w:val="a4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00" w:lineRule="exact"/>
        <w:ind w:leftChars="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64084D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  <w:bdr w:val="none" w:sz="0" w:space="0" w:color="auto" w:frame="1"/>
        </w:rPr>
        <w:t>用麵粉或是黏土挑戰精細動作</w:t>
      </w:r>
    </w:p>
    <w:p w:rsidR="00B0762C" w:rsidRPr="0064084D" w:rsidRDefault="00B0762C" w:rsidP="0064084D">
      <w:pPr>
        <w:pStyle w:val="a4"/>
        <w:widowControl/>
        <w:shd w:val="clear" w:color="auto" w:fill="FFFFFF"/>
        <w:adjustRightInd w:val="0"/>
        <w:snapToGrid w:val="0"/>
        <w:spacing w:line="400" w:lineRule="exact"/>
        <w:ind w:leftChars="0" w:left="360"/>
        <w:outlineLvl w:val="2"/>
        <w:rPr>
          <w:rFonts w:ascii="Arial" w:eastAsia="新細明體" w:hAnsi="Arial" w:cs="Arial"/>
          <w:color w:val="373737"/>
          <w:kern w:val="0"/>
          <w:sz w:val="27"/>
          <w:szCs w:val="27"/>
        </w:rPr>
      </w:pPr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果家裡有黏土，陳怡潔建議，可以在</w:t>
      </w:r>
      <w:proofErr w:type="gramStart"/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裡面塞彈</w:t>
      </w:r>
      <w:proofErr w:type="gramEnd"/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珠或是豆子，再讓孩子把它找出來。或是利用麵粉和水也可以取代黏土，甚至更</w:t>
      </w:r>
      <w:proofErr w:type="gramStart"/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近一步讓孩子</w:t>
      </w:r>
      <w:proofErr w:type="gramEnd"/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假裝包水餃、搓湯圓等，都可以訓練孩子的精細動作。</w:t>
      </w:r>
    </w:p>
    <w:p w:rsidR="0064084D" w:rsidRPr="00B0762C" w:rsidRDefault="0064084D" w:rsidP="0064084D">
      <w:pPr>
        <w:widowControl/>
        <w:shd w:val="clear" w:color="auto" w:fill="FFFFFF"/>
        <w:adjustRightInd w:val="0"/>
        <w:snapToGrid w:val="0"/>
        <w:spacing w:line="400" w:lineRule="exact"/>
        <w:outlineLvl w:val="2"/>
        <w:rPr>
          <w:rFonts w:ascii="Arial" w:eastAsia="新細明體" w:hAnsi="Arial" w:cs="Arial" w:hint="eastAsia"/>
          <w:b/>
          <w:bCs/>
          <w:color w:val="373737"/>
          <w:spacing w:val="3"/>
          <w:kern w:val="0"/>
          <w:sz w:val="29"/>
          <w:szCs w:val="29"/>
        </w:rPr>
      </w:pPr>
    </w:p>
    <w:p w:rsidR="0064084D" w:rsidRPr="0064084D" w:rsidRDefault="00B0762C" w:rsidP="0064084D">
      <w:pPr>
        <w:pStyle w:val="a4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00" w:lineRule="exact"/>
        <w:ind w:leftChars="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64084D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  <w:bdr w:val="none" w:sz="0" w:space="0" w:color="auto" w:frame="1"/>
        </w:rPr>
        <w:t>用家裡最多的玩具進行折返跑訓練</w:t>
      </w:r>
    </w:p>
    <w:p w:rsidR="00B0762C" w:rsidRPr="0064084D" w:rsidRDefault="00B0762C" w:rsidP="0064084D">
      <w:pPr>
        <w:pStyle w:val="a4"/>
        <w:widowControl/>
        <w:shd w:val="clear" w:color="auto" w:fill="FFFFFF"/>
        <w:adjustRightInd w:val="0"/>
        <w:snapToGrid w:val="0"/>
        <w:spacing w:line="400" w:lineRule="exact"/>
        <w:ind w:leftChars="0" w:left="360"/>
        <w:outlineLvl w:val="2"/>
        <w:rPr>
          <w:rFonts w:ascii="Arial" w:eastAsia="新細明體" w:hAnsi="Arial" w:cs="Arial"/>
          <w:color w:val="373737"/>
          <w:kern w:val="0"/>
          <w:sz w:val="27"/>
          <w:szCs w:val="27"/>
        </w:rPr>
      </w:pPr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阿鎧老師建議，家長可以利用家中數量最多或是重複性最高的玩具進行折返跑訓練。例如，家中有</w:t>
      </w:r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20</w:t>
      </w:r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輛玩具汽車，那麼可在家中客廳（最好距離</w:t>
      </w:r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3</w:t>
      </w:r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公尺以上）設定好折返路線，並在起跑點擺放</w:t>
      </w:r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20</w:t>
      </w:r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輛玩具汽車，孩子在起跑點出發的同時也要抓住其中一輛玩具汽車，奔跑到對面後要擺放好玩具汽車，來回</w:t>
      </w:r>
      <w:proofErr w:type="gramStart"/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數趟直至</w:t>
      </w:r>
      <w:proofErr w:type="gramEnd"/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汽車全數規律、整齊的擺放完畢。如此可以讓孩子訓練大肌肉，又可以訓練孩子的專注力，讓孩子在跑動的同時也能有秩序的將玩具擺放好，不至於失控的奔跑。</w:t>
      </w:r>
    </w:p>
    <w:p w:rsidR="0064084D" w:rsidRPr="00B0762C" w:rsidRDefault="0064084D" w:rsidP="0064084D">
      <w:pPr>
        <w:widowControl/>
        <w:shd w:val="clear" w:color="auto" w:fill="FFFFFF"/>
        <w:adjustRightInd w:val="0"/>
        <w:snapToGrid w:val="0"/>
        <w:spacing w:line="400" w:lineRule="exact"/>
        <w:outlineLvl w:val="2"/>
        <w:rPr>
          <w:rFonts w:ascii="Arial" w:eastAsia="新細明體" w:hAnsi="Arial" w:cs="Arial" w:hint="eastAsia"/>
          <w:b/>
          <w:bCs/>
          <w:color w:val="373737"/>
          <w:spacing w:val="3"/>
          <w:kern w:val="0"/>
          <w:sz w:val="29"/>
          <w:szCs w:val="29"/>
        </w:rPr>
      </w:pPr>
    </w:p>
    <w:p w:rsidR="0064084D" w:rsidRPr="0064084D" w:rsidRDefault="00B0762C" w:rsidP="0064084D">
      <w:pPr>
        <w:pStyle w:val="a4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00" w:lineRule="exact"/>
        <w:ind w:leftChars="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  <w:bdr w:val="none" w:sz="0" w:space="0" w:color="auto" w:frame="1"/>
        </w:rPr>
      </w:pPr>
      <w:r w:rsidRPr="0064084D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  <w:bdr w:val="none" w:sz="0" w:space="0" w:color="auto" w:frame="1"/>
        </w:rPr>
        <w:t>在靜態例行性活動中加入體能</w:t>
      </w:r>
    </w:p>
    <w:p w:rsidR="00B0762C" w:rsidRPr="0064084D" w:rsidRDefault="00B0762C" w:rsidP="0064084D">
      <w:pPr>
        <w:pStyle w:val="a4"/>
        <w:widowControl/>
        <w:shd w:val="clear" w:color="auto" w:fill="FFFFFF"/>
        <w:adjustRightInd w:val="0"/>
        <w:snapToGrid w:val="0"/>
        <w:spacing w:line="400" w:lineRule="exact"/>
        <w:ind w:leftChars="0" w:left="360"/>
        <w:outlineLvl w:val="2"/>
        <w:rPr>
          <w:rFonts w:ascii="Arial" w:eastAsia="新細明體" w:hAnsi="Arial" w:cs="Arial"/>
          <w:color w:val="373737"/>
          <w:kern w:val="0"/>
          <w:sz w:val="27"/>
          <w:szCs w:val="27"/>
        </w:rPr>
      </w:pPr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lastRenderedPageBreak/>
        <w:t>家長也可以嘗試在孩子的例行性活動中加入一些體能訓練。例如在孩子閱讀繪本的時候，可以請孩子站起來邊走邊看繪本。畫畫的時候，也可以大範圍的把畫紙貼在牆壁上，讓孩子可以邊移動邊隨意的在牆上作畫。</w:t>
      </w:r>
    </w:p>
    <w:p w:rsidR="0064084D" w:rsidRPr="00B0762C" w:rsidRDefault="0064084D" w:rsidP="0064084D">
      <w:pPr>
        <w:widowControl/>
        <w:shd w:val="clear" w:color="auto" w:fill="FFFFFF"/>
        <w:adjustRightInd w:val="0"/>
        <w:snapToGrid w:val="0"/>
        <w:spacing w:line="400" w:lineRule="exact"/>
        <w:outlineLvl w:val="2"/>
        <w:rPr>
          <w:rFonts w:ascii="Arial" w:eastAsia="新細明體" w:hAnsi="Arial" w:cs="Arial" w:hint="eastAsia"/>
          <w:b/>
          <w:bCs/>
          <w:color w:val="373737"/>
          <w:spacing w:val="3"/>
          <w:kern w:val="0"/>
          <w:sz w:val="29"/>
          <w:szCs w:val="29"/>
          <w:bdr w:val="none" w:sz="0" w:space="0" w:color="auto" w:frame="1"/>
        </w:rPr>
      </w:pPr>
    </w:p>
    <w:p w:rsidR="0064084D" w:rsidRPr="0064084D" w:rsidRDefault="00B0762C" w:rsidP="0064084D">
      <w:pPr>
        <w:pStyle w:val="a4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00" w:lineRule="exact"/>
        <w:ind w:leftChars="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64084D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  <w:bdr w:val="none" w:sz="0" w:space="0" w:color="auto" w:frame="1"/>
        </w:rPr>
        <w:t>家人引導的簡單遊戲</w:t>
      </w:r>
      <w:r w:rsidR="0064084D" w:rsidRPr="0064084D">
        <w:rPr>
          <w:rFonts w:ascii="Arial" w:eastAsia="新細明體" w:hAnsi="Arial" w:cs="Arial" w:hint="eastAsia"/>
          <w:b/>
          <w:bCs/>
          <w:color w:val="373737"/>
          <w:spacing w:val="3"/>
          <w:kern w:val="0"/>
          <w:sz w:val="29"/>
          <w:szCs w:val="29"/>
          <w:bdr w:val="none" w:sz="0" w:space="0" w:color="auto" w:frame="1"/>
        </w:rPr>
        <w:t>：</w:t>
      </w:r>
    </w:p>
    <w:p w:rsidR="00B0762C" w:rsidRPr="0064084D" w:rsidRDefault="00B0762C" w:rsidP="0064084D">
      <w:pPr>
        <w:pStyle w:val="a4"/>
        <w:widowControl/>
        <w:shd w:val="clear" w:color="auto" w:fill="FFFFFF"/>
        <w:adjustRightInd w:val="0"/>
        <w:snapToGrid w:val="0"/>
        <w:spacing w:line="400" w:lineRule="exact"/>
        <w:ind w:leftChars="0" w:left="36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bookmarkStart w:id="0" w:name="_GoBack"/>
      <w:bookmarkEnd w:id="0"/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若是面對</w:t>
      </w:r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2</w:t>
      </w:r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歲以下的小小孩，</w:t>
      </w:r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 xml:space="preserve"> </w:t>
      </w:r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阿鎧老師表示，家人本身也可以</w:t>
      </w:r>
      <w:proofErr w:type="gramStart"/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一邊陪玩</w:t>
      </w:r>
      <w:proofErr w:type="gramEnd"/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，一邊引導。譬如家長可以跟</w:t>
      </w:r>
      <w:proofErr w:type="gramStart"/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孩子玩滾接球</w:t>
      </w:r>
      <w:proofErr w:type="gramEnd"/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遊戲，家長滾球讓孩子接球，「家長可以故意將</w:t>
      </w:r>
      <w:proofErr w:type="gramStart"/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球滾歪</w:t>
      </w:r>
      <w:proofErr w:type="gramEnd"/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，讓孩子做一些小</w:t>
      </w:r>
      <w:proofErr w:type="gramStart"/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小</w:t>
      </w:r>
      <w:proofErr w:type="gramEnd"/>
      <w:r w:rsidRPr="0064084D">
        <w:rPr>
          <w:rFonts w:ascii="Arial" w:eastAsia="新細明體" w:hAnsi="Arial" w:cs="Arial"/>
          <w:color w:val="373737"/>
          <w:kern w:val="0"/>
          <w:sz w:val="27"/>
          <w:szCs w:val="27"/>
        </w:rPr>
        <w:t>的移動去接球，同時也可以訓練孩子的專注力，」他補充。</w:t>
      </w:r>
    </w:p>
    <w:p w:rsidR="00B0762C" w:rsidRPr="00B0762C" w:rsidRDefault="00B0762C" w:rsidP="0064084D">
      <w:pPr>
        <w:widowControl/>
        <w:shd w:val="clear" w:color="auto" w:fill="FFFFFF"/>
        <w:adjustRightInd w:val="0"/>
        <w:snapToGrid w:val="0"/>
        <w:spacing w:before="450" w:after="300" w:line="400" w:lineRule="exact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B0762C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讓孩子大量放電</w:t>
      </w:r>
      <w:proofErr w:type="gramStart"/>
      <w:r w:rsidRPr="00B0762C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的線上運動</w:t>
      </w:r>
      <w:proofErr w:type="gramEnd"/>
      <w:r w:rsidRPr="00B0762C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資源包</w:t>
      </w:r>
    </w:p>
    <w:p w:rsidR="00B0762C" w:rsidRPr="00B0762C" w:rsidRDefault="00B0762C" w:rsidP="0064084D">
      <w:pPr>
        <w:widowControl/>
        <w:shd w:val="clear" w:color="auto" w:fill="FFFFFF"/>
        <w:adjustRightInd w:val="0"/>
        <w:snapToGrid w:val="0"/>
        <w:spacing w:before="300" w:after="300" w:line="400" w:lineRule="exact"/>
        <w:rPr>
          <w:rFonts w:ascii="Arial" w:eastAsia="新細明體" w:hAnsi="Arial" w:cs="Arial"/>
          <w:color w:val="373737"/>
          <w:kern w:val="0"/>
          <w:sz w:val="27"/>
          <w:szCs w:val="27"/>
        </w:rPr>
      </w:pP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如果是</w:t>
      </w: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2~3</w:t>
      </w: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歲的幼兒，阿鎧老師建議家長不妨考慮利用影音節目，讓小小孩可以跟著螢幕裡的哥哥、姊姊唱歌跳舞，訓練全身性的大小肌肉，但一定要注意</w:t>
      </w: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3C</w:t>
      </w: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產品的使用時間，以免小小孩沉迷。</w:t>
      </w:r>
    </w:p>
    <w:p w:rsidR="00B0762C" w:rsidRPr="00B0762C" w:rsidRDefault="00B0762C" w:rsidP="0064084D">
      <w:pPr>
        <w:widowControl/>
        <w:shd w:val="clear" w:color="auto" w:fill="FFFFFF"/>
        <w:adjustRightInd w:val="0"/>
        <w:snapToGrid w:val="0"/>
        <w:spacing w:before="300" w:after="300" w:line="400" w:lineRule="exact"/>
        <w:rPr>
          <w:rFonts w:ascii="Arial" w:eastAsia="新細明體" w:hAnsi="Arial" w:cs="Arial"/>
          <w:color w:val="373737"/>
          <w:kern w:val="0"/>
          <w:sz w:val="27"/>
          <w:szCs w:val="27"/>
        </w:rPr>
      </w:pP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台北市立南海實驗幼兒園白宇廷老師也提供幼兒在家可以跟著作</w:t>
      </w:r>
      <w:proofErr w:type="gramStart"/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的線上運動</w:t>
      </w:r>
      <w:proofErr w:type="gramEnd"/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資源：</w:t>
      </w:r>
    </w:p>
    <w:p w:rsidR="00B0762C" w:rsidRPr="00B0762C" w:rsidRDefault="00B0762C" w:rsidP="0064084D">
      <w:pPr>
        <w:widowControl/>
        <w:shd w:val="clear" w:color="auto" w:fill="FFFFFF"/>
        <w:adjustRightInd w:val="0"/>
        <w:snapToGrid w:val="0"/>
        <w:spacing w:before="450" w:after="300" w:line="400" w:lineRule="exact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B0762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1.Little Sports </w:t>
      </w:r>
    </w:p>
    <w:p w:rsidR="00B0762C" w:rsidRPr="00B0762C" w:rsidRDefault="00B0762C" w:rsidP="0064084D">
      <w:pPr>
        <w:widowControl/>
        <w:shd w:val="clear" w:color="auto" w:fill="FFFFFF"/>
        <w:adjustRightInd w:val="0"/>
        <w:snapToGrid w:val="0"/>
        <w:spacing w:line="400" w:lineRule="exact"/>
        <w:rPr>
          <w:rFonts w:ascii="Arial" w:eastAsia="新細明體" w:hAnsi="Arial" w:cs="Arial"/>
          <w:color w:val="373737"/>
          <w:kern w:val="0"/>
          <w:sz w:val="27"/>
          <w:szCs w:val="27"/>
        </w:rPr>
      </w:pPr>
      <w:hyperlink r:id="rId5" w:history="1">
        <w:r w:rsidRPr="00B0762C">
          <w:rPr>
            <w:rFonts w:ascii="Arial" w:eastAsia="新細明體" w:hAnsi="Arial" w:cs="Arial"/>
            <w:color w:val="306EA3"/>
            <w:kern w:val="0"/>
            <w:sz w:val="27"/>
            <w:szCs w:val="27"/>
            <w:u w:val="single"/>
            <w:bdr w:val="none" w:sz="0" w:space="0" w:color="auto" w:frame="1"/>
          </w:rPr>
          <w:t>Little Sports</w:t>
        </w:r>
      </w:hyperlink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是來自英國的兒童專門運動教學頻道。每段影片</w:t>
      </w: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7~23</w:t>
      </w: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分鐘不等，有些動作做了</w:t>
      </w:r>
      <w:proofErr w:type="gramStart"/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會爆汗</w:t>
      </w:r>
      <w:proofErr w:type="gramEnd"/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，白宇廷建議最適合於早上活動，可以發洩孩童旺盛的體力。影片內容的播放速度不會很快，動作解析清楚。</w:t>
      </w:r>
    </w:p>
    <w:p w:rsidR="00B0762C" w:rsidRPr="00B0762C" w:rsidRDefault="00B0762C" w:rsidP="0064084D">
      <w:pPr>
        <w:widowControl/>
        <w:shd w:val="clear" w:color="auto" w:fill="FFFFFF"/>
        <w:adjustRightInd w:val="0"/>
        <w:snapToGrid w:val="0"/>
        <w:spacing w:before="450" w:after="300" w:line="400" w:lineRule="exact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B0762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2. Cosmic Kids Yoga </w:t>
      </w:r>
    </w:p>
    <w:p w:rsidR="00B0762C" w:rsidRPr="00B0762C" w:rsidRDefault="00B0762C" w:rsidP="0064084D">
      <w:pPr>
        <w:widowControl/>
        <w:shd w:val="clear" w:color="auto" w:fill="FFFFFF"/>
        <w:adjustRightInd w:val="0"/>
        <w:snapToGrid w:val="0"/>
        <w:spacing w:line="400" w:lineRule="exact"/>
        <w:rPr>
          <w:rFonts w:ascii="Arial" w:eastAsia="新細明體" w:hAnsi="Arial" w:cs="Arial"/>
          <w:color w:val="373737"/>
          <w:kern w:val="0"/>
          <w:sz w:val="27"/>
          <w:szCs w:val="27"/>
        </w:rPr>
      </w:pP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宇宙瑜伽</w:t>
      </w:r>
      <w:hyperlink r:id="rId6" w:history="1">
        <w:r w:rsidRPr="00B0762C">
          <w:rPr>
            <w:rFonts w:ascii="Arial" w:eastAsia="新細明體" w:hAnsi="Arial" w:cs="Arial"/>
            <w:color w:val="306EA3"/>
            <w:kern w:val="0"/>
            <w:sz w:val="27"/>
            <w:szCs w:val="27"/>
            <w:u w:val="single"/>
            <w:bdr w:val="none" w:sz="0" w:space="0" w:color="auto" w:frame="1"/>
          </w:rPr>
          <w:t>Cosmic Kids Yoga</w:t>
        </w:r>
      </w:hyperlink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，影片會搭配不同的動畫場景，像是海底世界、農場生活、太空世界，還有小朋友喜歡的電影主題等，讓小朋友也能體驗深奧瑜珈的鍛鍊樂趣。</w:t>
      </w:r>
    </w:p>
    <w:p w:rsidR="00B0762C" w:rsidRPr="00B0762C" w:rsidRDefault="00B0762C" w:rsidP="0064084D">
      <w:pPr>
        <w:widowControl/>
        <w:shd w:val="clear" w:color="auto" w:fill="FFFFFF"/>
        <w:adjustRightInd w:val="0"/>
        <w:snapToGrid w:val="0"/>
        <w:spacing w:before="450" w:after="300" w:line="400" w:lineRule="exact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B0762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3.SamCam</w:t>
      </w:r>
      <w:r w:rsidRPr="00B0762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舞蹈教室</w:t>
      </w:r>
      <w:r w:rsidRPr="00B0762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 </w:t>
      </w:r>
    </w:p>
    <w:p w:rsidR="00B0762C" w:rsidRPr="00B0762C" w:rsidRDefault="00B0762C" w:rsidP="0064084D">
      <w:pPr>
        <w:widowControl/>
        <w:shd w:val="clear" w:color="auto" w:fill="FFFFFF"/>
        <w:adjustRightInd w:val="0"/>
        <w:snapToGrid w:val="0"/>
        <w:spacing w:line="400" w:lineRule="exact"/>
        <w:rPr>
          <w:rFonts w:ascii="Arial" w:eastAsia="新細明體" w:hAnsi="Arial" w:cs="Arial"/>
          <w:color w:val="373737"/>
          <w:kern w:val="0"/>
          <w:sz w:val="27"/>
          <w:szCs w:val="27"/>
        </w:rPr>
      </w:pP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由美國舞蹈家</w:t>
      </w: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Miss Sam</w:t>
      </w: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所經營的</w:t>
      </w: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YouTube</w:t>
      </w: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頻道</w:t>
      </w:r>
      <w:hyperlink r:id="rId7" w:history="1">
        <w:r w:rsidRPr="00B0762C">
          <w:rPr>
            <w:rFonts w:ascii="Arial" w:eastAsia="新細明體" w:hAnsi="Arial" w:cs="Arial"/>
            <w:color w:val="306EA3"/>
            <w:kern w:val="0"/>
            <w:sz w:val="27"/>
            <w:szCs w:val="27"/>
            <w:u w:val="single"/>
            <w:bdr w:val="none" w:sz="0" w:space="0" w:color="auto" w:frame="1"/>
          </w:rPr>
          <w:t>SamCam</w:t>
        </w:r>
        <w:r w:rsidRPr="00B0762C">
          <w:rPr>
            <w:rFonts w:ascii="Arial" w:eastAsia="新細明體" w:hAnsi="Arial" w:cs="Arial"/>
            <w:color w:val="306EA3"/>
            <w:kern w:val="0"/>
            <w:sz w:val="27"/>
            <w:szCs w:val="27"/>
            <w:u w:val="single"/>
            <w:bdr w:val="none" w:sz="0" w:space="0" w:color="auto" w:frame="1"/>
          </w:rPr>
          <w:t>舞蹈教室</w:t>
        </w:r>
      </w:hyperlink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，教學內容非常活潑有趣，從</w:t>
      </w: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2</w:t>
      </w: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歲以上的幼兒就可以開始學習，還有</w:t>
      </w: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Hip Hop</w:t>
      </w: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、</w:t>
      </w: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Tap</w:t>
      </w:r>
      <w:r w:rsidRPr="00B0762C">
        <w:rPr>
          <w:rFonts w:ascii="Arial" w:eastAsia="新細明體" w:hAnsi="Arial" w:cs="Arial"/>
          <w:color w:val="373737"/>
          <w:kern w:val="0"/>
          <w:sz w:val="27"/>
          <w:szCs w:val="27"/>
        </w:rPr>
        <w:t>等其他種類的舞蹈可以選擇。</w:t>
      </w:r>
    </w:p>
    <w:p w:rsidR="00B0762C" w:rsidRPr="00B0762C" w:rsidRDefault="00B0762C" w:rsidP="0064084D">
      <w:pPr>
        <w:adjustRightInd w:val="0"/>
        <w:snapToGrid w:val="0"/>
        <w:spacing w:line="400" w:lineRule="exact"/>
        <w:rPr>
          <w:rFonts w:hint="eastAsia"/>
        </w:rPr>
      </w:pPr>
    </w:p>
    <w:sectPr w:rsidR="00B0762C" w:rsidRPr="00B0762C" w:rsidSect="0064084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31786"/>
    <w:multiLevelType w:val="hybridMultilevel"/>
    <w:tmpl w:val="C0F656D8"/>
    <w:lvl w:ilvl="0" w:tplc="EB08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02"/>
    <w:rsid w:val="00323802"/>
    <w:rsid w:val="0064084D"/>
    <w:rsid w:val="00B0762C"/>
    <w:rsid w:val="00C5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E036"/>
  <w15:chartTrackingRefBased/>
  <w15:docId w15:val="{0228EABE-E676-489A-9AB2-77D61B0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62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08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SamCamsCre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CosmicKidsYoga" TargetMode="External"/><Relationship Id="rId5" Type="http://schemas.openxmlformats.org/officeDocument/2006/relationships/hyperlink" Target="https://www.youtube.com/channel/UCTIwFB4ciFi5ZCIu-Vlwa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2021-05-26T03:51:00Z</dcterms:created>
  <dcterms:modified xsi:type="dcterms:W3CDTF">2021-05-26T06:44:00Z</dcterms:modified>
</cp:coreProperties>
</file>